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92133" w14:textId="77777777"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14:paraId="559B8974" w14:textId="77777777"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9853E4">
        <w:rPr>
          <w:rFonts w:cs="Calibri"/>
          <w:b/>
          <w:sz w:val="36"/>
          <w:szCs w:val="28"/>
          <w:u w:val="single"/>
        </w:rPr>
        <w:t>8</w:t>
      </w:r>
    </w:p>
    <w:p w14:paraId="4AF4FE82" w14:textId="77777777"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14:paraId="33D49320" w14:textId="77777777" w:rsidR="00A832B2" w:rsidRPr="00526E5B" w:rsidRDefault="00526E5B" w:rsidP="008930FE">
      <w:pPr>
        <w:rPr>
          <w:rFonts w:cs="Calibri"/>
          <w:b/>
          <w:iCs/>
          <w:u w:val="single"/>
        </w:rPr>
      </w:pPr>
      <w:r w:rsidRPr="00526E5B">
        <w:rPr>
          <w:rFonts w:cs="Calibri"/>
          <w:b/>
          <w:iCs/>
          <w:u w:val="single"/>
        </w:rPr>
        <w:t>TISKÁRNA PRO POTISK TKÁŇOVÝCH KAZET – 1 KUS</w:t>
      </w:r>
    </w:p>
    <w:p w14:paraId="7D1CFA8E" w14:textId="07957317" w:rsidR="00394887" w:rsidRPr="00526E5B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526E5B">
        <w:rPr>
          <w:rFonts w:cs="Calibri"/>
          <w:b/>
          <w:u w:val="single"/>
        </w:rPr>
        <w:t xml:space="preserve">Celková maximální cena </w:t>
      </w:r>
      <w:r w:rsidR="004E1B74" w:rsidRPr="00526E5B">
        <w:rPr>
          <w:rFonts w:cs="Calibri"/>
          <w:b/>
          <w:u w:val="single"/>
        </w:rPr>
        <w:t>za ks</w:t>
      </w:r>
      <w:r w:rsidR="009941B7" w:rsidRPr="00526E5B">
        <w:rPr>
          <w:rFonts w:cs="Calibri"/>
          <w:b/>
          <w:u w:val="single"/>
        </w:rPr>
        <w:t xml:space="preserve"> </w:t>
      </w:r>
      <w:r w:rsidR="004E1B74" w:rsidRPr="00526E5B">
        <w:rPr>
          <w:rFonts w:cs="Calibri"/>
          <w:b/>
          <w:u w:val="single"/>
        </w:rPr>
        <w:t>v</w:t>
      </w:r>
      <w:r w:rsidRPr="00526E5B">
        <w:rPr>
          <w:rFonts w:cs="Calibri"/>
          <w:b/>
          <w:u w:val="single"/>
        </w:rPr>
        <w:t>č.</w:t>
      </w:r>
      <w:r w:rsidR="004E1B74" w:rsidRPr="00526E5B">
        <w:rPr>
          <w:rFonts w:cs="Calibri"/>
          <w:b/>
          <w:u w:val="single"/>
        </w:rPr>
        <w:t xml:space="preserve"> DPH:</w:t>
      </w:r>
      <w:r w:rsidR="004E1B74" w:rsidRPr="00526E5B">
        <w:rPr>
          <w:rFonts w:cs="Calibri"/>
          <w:b/>
        </w:rPr>
        <w:t xml:space="preserve"> </w:t>
      </w:r>
      <w:r w:rsidR="00526E5B" w:rsidRPr="00526E5B">
        <w:rPr>
          <w:rFonts w:cs="Calibri"/>
          <w:b/>
        </w:rPr>
        <w:t>1 371</w:t>
      </w:r>
      <w:r w:rsidR="00526E5B">
        <w:rPr>
          <w:rFonts w:cs="Calibri"/>
          <w:b/>
        </w:rPr>
        <w:t> </w:t>
      </w:r>
      <w:r w:rsidR="00526E5B" w:rsidRPr="00526E5B">
        <w:rPr>
          <w:rFonts w:cs="Calibri"/>
          <w:b/>
        </w:rPr>
        <w:t>82</w:t>
      </w:r>
      <w:r w:rsidR="00526E5B">
        <w:rPr>
          <w:rFonts w:cs="Calibri"/>
          <w:b/>
        </w:rPr>
        <w:t>4</w:t>
      </w:r>
      <w:r w:rsidR="00537B02">
        <w:rPr>
          <w:rFonts w:cs="Calibri"/>
          <w:b/>
        </w:rPr>
        <w:t>,-</w:t>
      </w:r>
      <w:r w:rsidR="00526E5B">
        <w:rPr>
          <w:rFonts w:cs="Calibri"/>
          <w:b/>
        </w:rPr>
        <w:t xml:space="preserve"> </w:t>
      </w:r>
      <w:r w:rsidR="00526E5B" w:rsidRPr="00526E5B">
        <w:rPr>
          <w:rFonts w:cs="Calibri"/>
          <w:b/>
        </w:rPr>
        <w:t>Kč</w:t>
      </w:r>
      <w:r w:rsidR="00526E5B">
        <w:rPr>
          <w:rFonts w:cs="Calibri"/>
          <w:b/>
        </w:rPr>
        <w:t xml:space="preserve"> </w:t>
      </w:r>
    </w:p>
    <w:p w14:paraId="5BC501CF" w14:textId="77777777"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14:paraId="2FE35584" w14:textId="77777777" w:rsidR="00A832B2" w:rsidRDefault="00526E5B" w:rsidP="00526E5B">
      <w:pPr>
        <w:spacing w:before="120"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Významné</w:t>
      </w:r>
      <w:r w:rsidRPr="00526E5B">
        <w:rPr>
          <w:rFonts w:eastAsia="Times New Roman"/>
        </w:rPr>
        <w:t xml:space="preserve"> snížení nároků na provádění rutinních manuálních činností a č</w:t>
      </w:r>
      <w:r>
        <w:rPr>
          <w:rFonts w:eastAsia="Times New Roman"/>
        </w:rPr>
        <w:t>asová úspora práce v laboratoři, s</w:t>
      </w:r>
      <w:r w:rsidRPr="00526E5B">
        <w:rPr>
          <w:rFonts w:eastAsia="Times New Roman"/>
        </w:rPr>
        <w:t>tandardizaci značení, přehlednost a minimalizace záměny vzorků. Výsledky z</w:t>
      </w:r>
      <w:r w:rsidR="000D133B">
        <w:rPr>
          <w:rFonts w:eastAsia="Times New Roman"/>
        </w:rPr>
        <w:t xml:space="preserve"> patologického oddělení </w:t>
      </w:r>
      <w:r w:rsidRPr="00526E5B">
        <w:rPr>
          <w:rFonts w:eastAsia="Times New Roman"/>
        </w:rPr>
        <w:t>slouží naprosté většině všech oddělení v nemocnici.</w:t>
      </w:r>
    </w:p>
    <w:p w14:paraId="3F547156" w14:textId="77777777" w:rsidR="004E1B74" w:rsidRDefault="00394887" w:rsidP="00526E5B">
      <w:pPr>
        <w:spacing w:before="120" w:after="120" w:line="240" w:lineRule="auto"/>
        <w:jc w:val="both"/>
        <w:rPr>
          <w:b/>
          <w:szCs w:val="32"/>
        </w:rPr>
      </w:pPr>
      <w:r w:rsidRPr="00B32BF0">
        <w:rPr>
          <w:b/>
          <w:szCs w:val="32"/>
        </w:rPr>
        <w:t>Technická specifikace</w:t>
      </w:r>
      <w:r w:rsidR="00370494">
        <w:rPr>
          <w:b/>
          <w:szCs w:val="32"/>
        </w:rPr>
        <w:t xml:space="preserve"> (splnění je povinné)</w:t>
      </w:r>
      <w:r>
        <w:rPr>
          <w:b/>
          <w:szCs w:val="32"/>
        </w:rPr>
        <w:t>:</w:t>
      </w:r>
    </w:p>
    <w:tbl>
      <w:tblPr>
        <w:tblW w:w="93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0"/>
        <w:gridCol w:w="6872"/>
        <w:gridCol w:w="1295"/>
      </w:tblGrid>
      <w:tr w:rsidR="001111BE" w:rsidRPr="0077026B" w14:paraId="1A8D39BD" w14:textId="77777777" w:rsidTr="00526E5B">
        <w:trPr>
          <w:tblHeader/>
          <w:jc w:val="center"/>
        </w:trPr>
        <w:tc>
          <w:tcPr>
            <w:tcW w:w="1220" w:type="dxa"/>
            <w:shd w:val="clear" w:color="auto" w:fill="DEEAF6" w:themeFill="accent1" w:themeFillTint="33"/>
            <w:vAlign w:val="center"/>
          </w:tcPr>
          <w:p w14:paraId="258CB58E" w14:textId="77777777"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872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14:paraId="221DBCBD" w14:textId="77777777"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136EBE75" w14:textId="6F9DC06A" w:rsidR="001111BE" w:rsidRPr="004E1B74" w:rsidRDefault="008A2029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1111BE" w:rsidRPr="0077026B" w14:paraId="0EF69F08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36ECDA15" w14:textId="77777777"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377729FA" w14:textId="670D2084" w:rsidR="001111BE" w:rsidRPr="00512B0F" w:rsidRDefault="006F30E8" w:rsidP="00512B0F">
            <w:pPr>
              <w:spacing w:after="0" w:line="240" w:lineRule="auto"/>
            </w:pPr>
            <w:r>
              <w:t>Kvalitní p</w:t>
            </w:r>
            <w:r w:rsidR="00526E5B" w:rsidRPr="00526E5B">
              <w:t>otisk</w:t>
            </w:r>
            <w:r w:rsidR="00591080">
              <w:t xml:space="preserve"> </w:t>
            </w:r>
            <w:r w:rsidR="00D06FAE" w:rsidRPr="00526E5B">
              <w:t>pro</w:t>
            </w:r>
            <w:r w:rsidR="00526E5B" w:rsidRPr="00526E5B">
              <w:t xml:space="preserve"> snadné automatické čtení čárového kódu (stejný odstín potisku na různě barevných kazetách)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71922732" w14:textId="77777777"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14:paraId="31319DCC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263F9EBE" w14:textId="77777777"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71B9B8A3" w14:textId="77777777" w:rsidR="001111BE" w:rsidRPr="004E1B74" w:rsidRDefault="00591080" w:rsidP="004E1B74">
            <w:pPr>
              <w:spacing w:after="0" w:line="240" w:lineRule="auto"/>
            </w:pPr>
            <w:r>
              <w:t>Odolnost potisku vůči běžně používaným chemikáliím v patologické laboratoři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7CED2857" w14:textId="77777777"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14:paraId="6CA98CEF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577F6F41" w14:textId="77777777"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4EDBE9C7" w14:textId="77777777" w:rsidR="001111BE" w:rsidRPr="004E1B74" w:rsidRDefault="00526E5B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526E5B">
              <w:rPr>
                <w:szCs w:val="32"/>
              </w:rPr>
              <w:t>Nenutnost měnit nespotřebované tiskové médium při menším počtu tisků (</w:t>
            </w:r>
            <w:r w:rsidR="0017302A">
              <w:rPr>
                <w:szCs w:val="32"/>
              </w:rPr>
              <w:t xml:space="preserve">zachování funkce tisku při </w:t>
            </w:r>
            <w:r w:rsidR="00C5476B">
              <w:rPr>
                <w:szCs w:val="32"/>
              </w:rPr>
              <w:t>delším</w:t>
            </w:r>
            <w:r w:rsidRPr="00526E5B">
              <w:rPr>
                <w:szCs w:val="32"/>
              </w:rPr>
              <w:t xml:space="preserve"> časov</w:t>
            </w:r>
            <w:r w:rsidR="00C5476B">
              <w:rPr>
                <w:szCs w:val="32"/>
              </w:rPr>
              <w:t>ém</w:t>
            </w:r>
            <w:r w:rsidRPr="00526E5B">
              <w:rPr>
                <w:szCs w:val="32"/>
              </w:rPr>
              <w:t xml:space="preserve"> interval</w:t>
            </w:r>
            <w:r w:rsidR="00C5476B">
              <w:rPr>
                <w:szCs w:val="32"/>
              </w:rPr>
              <w:t>u</w:t>
            </w:r>
            <w:r w:rsidRPr="00526E5B">
              <w:rPr>
                <w:szCs w:val="32"/>
              </w:rPr>
              <w:t xml:space="preserve"> použití</w:t>
            </w:r>
            <w:r w:rsidR="00C5476B">
              <w:rPr>
                <w:szCs w:val="32"/>
              </w:rPr>
              <w:t xml:space="preserve"> bez dodatečných nákladů ze strany odběratele – např.</w:t>
            </w:r>
            <w:r w:rsidRPr="00526E5B">
              <w:rPr>
                <w:szCs w:val="32"/>
              </w:rPr>
              <w:t xml:space="preserve"> zasychání</w:t>
            </w:r>
            <w:r w:rsidR="00C5476B">
              <w:rPr>
                <w:szCs w:val="32"/>
              </w:rPr>
              <w:t xml:space="preserve"> zdroje tiskového </w:t>
            </w:r>
            <w:r w:rsidR="00D06FAE">
              <w:rPr>
                <w:szCs w:val="32"/>
              </w:rPr>
              <w:t>materiálu – při</w:t>
            </w:r>
            <w:r w:rsidR="00F61285">
              <w:rPr>
                <w:szCs w:val="32"/>
              </w:rPr>
              <w:t xml:space="preserve"> přerušení používání na min. 1 měsíc</w:t>
            </w:r>
            <w:r w:rsidRPr="00526E5B">
              <w:rPr>
                <w:szCs w:val="32"/>
              </w:rPr>
              <w:t>)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65A456F9" w14:textId="77777777"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14:paraId="669AD612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3F909E0B" w14:textId="77777777"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2A0BD128" w14:textId="77777777" w:rsidR="001111BE" w:rsidRPr="005B2A48" w:rsidRDefault="00526E5B" w:rsidP="005B2A48">
            <w:pPr>
              <w:spacing w:after="0" w:line="240" w:lineRule="auto"/>
            </w:pPr>
            <w:r w:rsidRPr="00526E5B">
              <w:t xml:space="preserve">Tisk v kvalitě min. 300 dpi (lineární i </w:t>
            </w:r>
            <w:r w:rsidR="00D06FAE" w:rsidRPr="00526E5B">
              <w:t>2 D</w:t>
            </w:r>
            <w:r w:rsidRPr="00526E5B">
              <w:t xml:space="preserve"> čárové kódy)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2263B81C" w14:textId="77777777"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14:paraId="2F892F84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5D1370D1" w14:textId="77777777"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4DDBDA91" w14:textId="77777777" w:rsidR="001111BE" w:rsidRPr="004E1B74" w:rsidRDefault="00526E5B" w:rsidP="000655FB">
            <w:pPr>
              <w:spacing w:after="0" w:line="240" w:lineRule="auto"/>
            </w:pPr>
            <w:r w:rsidRPr="00526E5B">
              <w:t xml:space="preserve">Min. </w:t>
            </w:r>
            <w:r w:rsidR="00591080">
              <w:t>6 oddělených zásobníků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065CC1F3" w14:textId="77777777"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14:paraId="1462BC11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3CF0A32F" w14:textId="77777777"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76B11FCE" w14:textId="77777777" w:rsidR="001111BE" w:rsidRPr="004E1B74" w:rsidRDefault="00591080" w:rsidP="004E1B74">
            <w:pPr>
              <w:spacing w:after="0" w:line="240" w:lineRule="auto"/>
            </w:pPr>
            <w:r>
              <w:t>K</w:t>
            </w:r>
            <w:r w:rsidRPr="00526E5B">
              <w:t xml:space="preserve">apacita </w:t>
            </w:r>
            <w:r w:rsidR="00A12018">
              <w:t xml:space="preserve">každého </w:t>
            </w:r>
            <w:r w:rsidRPr="00526E5B">
              <w:t>zásobník</w:t>
            </w:r>
            <w:r w:rsidR="00F65ADE">
              <w:t>u</w:t>
            </w:r>
            <w:r w:rsidRPr="00526E5B">
              <w:t xml:space="preserve"> min. </w:t>
            </w:r>
            <w:r w:rsidR="00583056">
              <w:t>50</w:t>
            </w:r>
            <w:r w:rsidRPr="00526E5B">
              <w:t xml:space="preserve"> kazet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041E2AF5" w14:textId="77777777"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591080" w:rsidRPr="0077026B" w14:paraId="2FD798DE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2AD5A175" w14:textId="77777777" w:rsidR="00591080" w:rsidRPr="004E1B74" w:rsidRDefault="00591080" w:rsidP="00591080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609FD1B4" w14:textId="77777777" w:rsidR="00591080" w:rsidRPr="004E1B74" w:rsidRDefault="00591080" w:rsidP="00591080">
            <w:pPr>
              <w:spacing w:after="0" w:line="240" w:lineRule="auto"/>
            </w:pPr>
            <w:r>
              <w:t>Vhodné PC nebo možnost p</w:t>
            </w:r>
            <w:r w:rsidRPr="00526E5B">
              <w:t>řipojení k externímu PC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6E3CDC2D" w14:textId="77777777" w:rsidR="00591080" w:rsidRPr="004E1B74" w:rsidRDefault="00591080" w:rsidP="00591080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591080" w:rsidRPr="0077026B" w14:paraId="2C30CBC0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7D10537D" w14:textId="77777777" w:rsidR="00591080" w:rsidRPr="004E1B74" w:rsidRDefault="00591080" w:rsidP="00591080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765FD041" w14:textId="77777777" w:rsidR="00591080" w:rsidRPr="004E1B74" w:rsidRDefault="00591080" w:rsidP="00591080">
            <w:pPr>
              <w:spacing w:after="0" w:line="240" w:lineRule="auto"/>
              <w:jc w:val="both"/>
              <w:rPr>
                <w:szCs w:val="32"/>
              </w:rPr>
            </w:pPr>
            <w:r>
              <w:rPr>
                <w:szCs w:val="32"/>
              </w:rPr>
              <w:t>Software pro definici tisku</w:t>
            </w:r>
            <w:r w:rsidRPr="00526E5B">
              <w:rPr>
                <w:szCs w:val="32"/>
              </w:rPr>
              <w:t xml:space="preserve"> 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54C5328A" w14:textId="77777777" w:rsidR="00591080" w:rsidRPr="004E1B74" w:rsidRDefault="00591080" w:rsidP="00591080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591080" w:rsidRPr="0077026B" w14:paraId="477230EB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670542A4" w14:textId="77777777" w:rsidR="00591080" w:rsidRPr="004E1B74" w:rsidRDefault="00591080" w:rsidP="00591080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4FDA68C4" w14:textId="77777777" w:rsidR="00591080" w:rsidRPr="004E1B74" w:rsidRDefault="00591080" w:rsidP="00591080">
            <w:pPr>
              <w:spacing w:after="0" w:line="240" w:lineRule="auto"/>
            </w:pPr>
            <w:r w:rsidRPr="00526E5B">
              <w:t>Čtečka čárových kódů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08F20338" w14:textId="77777777" w:rsidR="00591080" w:rsidRPr="004E1B74" w:rsidRDefault="00591080" w:rsidP="00591080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591080" w:rsidRPr="0077026B" w14:paraId="123AAB7B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02CB7C58" w14:textId="77777777" w:rsidR="00591080" w:rsidRPr="004E1B74" w:rsidRDefault="00591080" w:rsidP="00591080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536DEEB2" w14:textId="77777777" w:rsidR="00591080" w:rsidRPr="00FA50AB" w:rsidRDefault="004455B8" w:rsidP="00591080">
            <w:pPr>
              <w:spacing w:after="0" w:line="240" w:lineRule="auto"/>
            </w:pPr>
            <w:r>
              <w:t>Rychlost tisku min. 6 kazet za minutu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3B6AFB62" w14:textId="77777777" w:rsidR="00591080" w:rsidRPr="004E1B74" w:rsidRDefault="00591080" w:rsidP="00591080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591080" w:rsidRPr="0077026B" w14:paraId="0668CF1F" w14:textId="77777777" w:rsidTr="00526E5B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14:paraId="6FD14F18" w14:textId="77777777" w:rsidR="00591080" w:rsidRDefault="00591080" w:rsidP="00591080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872" w:type="dxa"/>
            <w:shd w:val="clear" w:color="auto" w:fill="FFFFFF"/>
            <w:tcMar>
              <w:left w:w="103" w:type="dxa"/>
            </w:tcMar>
            <w:vAlign w:val="center"/>
          </w:tcPr>
          <w:p w14:paraId="4BD43B83" w14:textId="77777777" w:rsidR="00591080" w:rsidRPr="00FA50AB" w:rsidRDefault="00591080" w:rsidP="00591080">
            <w:pPr>
              <w:spacing w:after="0" w:line="240" w:lineRule="auto"/>
            </w:pPr>
            <w:r w:rsidRPr="00526E5B">
              <w:t>Napájení: 230 V/50 Hz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14:paraId="27FBEABB" w14:textId="77777777" w:rsidR="00591080" w:rsidRPr="004E1B74" w:rsidRDefault="00591080" w:rsidP="00591080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14:paraId="02954486" w14:textId="5B54B8FA" w:rsidR="0077026B" w:rsidRPr="008A2029" w:rsidRDefault="0077026B" w:rsidP="008A2029">
      <w:pPr>
        <w:spacing w:after="0" w:line="240" w:lineRule="auto"/>
        <w:jc w:val="both"/>
        <w:rPr>
          <w:szCs w:val="32"/>
        </w:rPr>
      </w:pPr>
    </w:p>
    <w:p w14:paraId="144E9C6A" w14:textId="61A29CD3" w:rsidR="008A2029" w:rsidRDefault="008A2029" w:rsidP="008A2029">
      <w:pPr>
        <w:spacing w:after="0" w:line="240" w:lineRule="auto"/>
        <w:jc w:val="both"/>
        <w:rPr>
          <w:szCs w:val="32"/>
        </w:rPr>
      </w:pPr>
    </w:p>
    <w:p w14:paraId="0296DB26" w14:textId="45214A5F" w:rsidR="008A2029" w:rsidRDefault="00113940" w:rsidP="008A2029">
      <w:pPr>
        <w:spacing w:after="0" w:line="240" w:lineRule="auto"/>
        <w:jc w:val="both"/>
        <w:rPr>
          <w:b/>
          <w:szCs w:val="32"/>
        </w:rPr>
      </w:pPr>
      <w:r w:rsidRPr="00113940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  <w:bookmarkStart w:id="0" w:name="_GoBack"/>
      <w:bookmarkEnd w:id="0"/>
    </w:p>
    <w:p w14:paraId="36672E3C" w14:textId="77777777" w:rsidR="008A2029" w:rsidRPr="008A2029" w:rsidRDefault="008A2029" w:rsidP="008A2029">
      <w:pPr>
        <w:spacing w:after="0" w:line="240" w:lineRule="auto"/>
        <w:jc w:val="both"/>
        <w:rPr>
          <w:szCs w:val="32"/>
        </w:rPr>
      </w:pPr>
    </w:p>
    <w:sectPr w:rsidR="008A2029" w:rsidRPr="008A2029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E650D" w14:textId="77777777" w:rsidR="00B527CE" w:rsidRDefault="00B527CE" w:rsidP="002530D9">
      <w:pPr>
        <w:spacing w:after="0" w:line="240" w:lineRule="auto"/>
      </w:pPr>
      <w:r>
        <w:separator/>
      </w:r>
    </w:p>
  </w:endnote>
  <w:endnote w:type="continuationSeparator" w:id="0">
    <w:p w14:paraId="3DED23FE" w14:textId="77777777" w:rsidR="00B527CE" w:rsidRDefault="00B527CE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BDA7F" w14:textId="02B7A8A9"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394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7810B" w14:textId="77777777" w:rsidR="00B527CE" w:rsidRDefault="00B527CE" w:rsidP="002530D9">
      <w:pPr>
        <w:spacing w:after="0" w:line="240" w:lineRule="auto"/>
      </w:pPr>
      <w:r>
        <w:separator/>
      </w:r>
    </w:p>
  </w:footnote>
  <w:footnote w:type="continuationSeparator" w:id="0">
    <w:p w14:paraId="48D7481D" w14:textId="77777777" w:rsidR="00B527CE" w:rsidRDefault="00B527CE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76984" w14:textId="77777777"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468099F" wp14:editId="3645FF1D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9.5pt;height:9.5pt" o:bullet="t">
        <v:imagedata r:id="rId1" o:title="BD14982_"/>
      </v:shape>
    </w:pict>
  </w:numPicBullet>
  <w:numPicBullet w:numPicBulletId="1">
    <w:pict>
      <v:shape id="_x0000_i1167" type="#_x0000_t75" style="width:11.5pt;height:8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A2478"/>
    <w:multiLevelType w:val="hybridMultilevel"/>
    <w:tmpl w:val="6F2EB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11EC5"/>
    <w:multiLevelType w:val="hybridMultilevel"/>
    <w:tmpl w:val="282EC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6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7"/>
  </w:num>
  <w:num w:numId="5">
    <w:abstractNumId w:val="13"/>
  </w:num>
  <w:num w:numId="6">
    <w:abstractNumId w:val="21"/>
  </w:num>
  <w:num w:numId="7">
    <w:abstractNumId w:val="9"/>
  </w:num>
  <w:num w:numId="8">
    <w:abstractNumId w:val="16"/>
  </w:num>
  <w:num w:numId="9">
    <w:abstractNumId w:val="22"/>
  </w:num>
  <w:num w:numId="10">
    <w:abstractNumId w:val="3"/>
  </w:num>
  <w:num w:numId="11">
    <w:abstractNumId w:val="18"/>
  </w:num>
  <w:num w:numId="12">
    <w:abstractNumId w:val="5"/>
  </w:num>
  <w:num w:numId="13">
    <w:abstractNumId w:val="1"/>
  </w:num>
  <w:num w:numId="14">
    <w:abstractNumId w:val="7"/>
  </w:num>
  <w:num w:numId="15">
    <w:abstractNumId w:val="23"/>
  </w:num>
  <w:num w:numId="16">
    <w:abstractNumId w:val="0"/>
  </w:num>
  <w:num w:numId="17">
    <w:abstractNumId w:val="2"/>
  </w:num>
  <w:num w:numId="18">
    <w:abstractNumId w:val="12"/>
  </w:num>
  <w:num w:numId="19">
    <w:abstractNumId w:val="6"/>
  </w:num>
  <w:num w:numId="20">
    <w:abstractNumId w:val="14"/>
  </w:num>
  <w:num w:numId="21">
    <w:abstractNumId w:val="4"/>
  </w:num>
  <w:num w:numId="22">
    <w:abstractNumId w:val="8"/>
  </w:num>
  <w:num w:numId="23">
    <w:abstractNumId w:val="10"/>
  </w:num>
  <w:num w:numId="2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41F2E"/>
    <w:rsid w:val="0004218C"/>
    <w:rsid w:val="00053169"/>
    <w:rsid w:val="00057964"/>
    <w:rsid w:val="00060F41"/>
    <w:rsid w:val="0006182D"/>
    <w:rsid w:val="000655FB"/>
    <w:rsid w:val="00074DB2"/>
    <w:rsid w:val="00087EBD"/>
    <w:rsid w:val="00090909"/>
    <w:rsid w:val="0009309B"/>
    <w:rsid w:val="000934B2"/>
    <w:rsid w:val="00094379"/>
    <w:rsid w:val="000B2108"/>
    <w:rsid w:val="000C1DAD"/>
    <w:rsid w:val="000D133B"/>
    <w:rsid w:val="000D1AE3"/>
    <w:rsid w:val="000E62B2"/>
    <w:rsid w:val="000F03E9"/>
    <w:rsid w:val="00101C77"/>
    <w:rsid w:val="00102F2C"/>
    <w:rsid w:val="001111BE"/>
    <w:rsid w:val="00111205"/>
    <w:rsid w:val="00113940"/>
    <w:rsid w:val="00116BA5"/>
    <w:rsid w:val="00120D81"/>
    <w:rsid w:val="00126509"/>
    <w:rsid w:val="00126FD5"/>
    <w:rsid w:val="00130437"/>
    <w:rsid w:val="00135E69"/>
    <w:rsid w:val="0014606F"/>
    <w:rsid w:val="00162157"/>
    <w:rsid w:val="0016640D"/>
    <w:rsid w:val="00166DA7"/>
    <w:rsid w:val="0017302A"/>
    <w:rsid w:val="00186711"/>
    <w:rsid w:val="00195586"/>
    <w:rsid w:val="00197C2A"/>
    <w:rsid w:val="001A2101"/>
    <w:rsid w:val="001B4A28"/>
    <w:rsid w:val="001B602A"/>
    <w:rsid w:val="001C2A04"/>
    <w:rsid w:val="001C6D58"/>
    <w:rsid w:val="001D2860"/>
    <w:rsid w:val="001D729B"/>
    <w:rsid w:val="001F77A1"/>
    <w:rsid w:val="00203C35"/>
    <w:rsid w:val="0021001D"/>
    <w:rsid w:val="002252AD"/>
    <w:rsid w:val="00225624"/>
    <w:rsid w:val="00245CC6"/>
    <w:rsid w:val="0024675A"/>
    <w:rsid w:val="002530D9"/>
    <w:rsid w:val="0026188F"/>
    <w:rsid w:val="00271970"/>
    <w:rsid w:val="00277E09"/>
    <w:rsid w:val="00282CED"/>
    <w:rsid w:val="00290FB4"/>
    <w:rsid w:val="002A4D86"/>
    <w:rsid w:val="002A507D"/>
    <w:rsid w:val="002A7721"/>
    <w:rsid w:val="002D0C1B"/>
    <w:rsid w:val="002D38CB"/>
    <w:rsid w:val="002D5395"/>
    <w:rsid w:val="002E3318"/>
    <w:rsid w:val="002E69A6"/>
    <w:rsid w:val="002F6135"/>
    <w:rsid w:val="00306EAF"/>
    <w:rsid w:val="00315DB1"/>
    <w:rsid w:val="00316F09"/>
    <w:rsid w:val="00323C0D"/>
    <w:rsid w:val="003240DA"/>
    <w:rsid w:val="003372C7"/>
    <w:rsid w:val="00360E80"/>
    <w:rsid w:val="00364393"/>
    <w:rsid w:val="00364A5F"/>
    <w:rsid w:val="00370494"/>
    <w:rsid w:val="00373A7C"/>
    <w:rsid w:val="00374FE5"/>
    <w:rsid w:val="003820A4"/>
    <w:rsid w:val="00384A0A"/>
    <w:rsid w:val="0038508B"/>
    <w:rsid w:val="00392691"/>
    <w:rsid w:val="00394887"/>
    <w:rsid w:val="00397591"/>
    <w:rsid w:val="003B4723"/>
    <w:rsid w:val="003D0DAB"/>
    <w:rsid w:val="003D5A31"/>
    <w:rsid w:val="003E6927"/>
    <w:rsid w:val="00401867"/>
    <w:rsid w:val="00417EF6"/>
    <w:rsid w:val="00431BC4"/>
    <w:rsid w:val="004455B8"/>
    <w:rsid w:val="00456A39"/>
    <w:rsid w:val="00470C84"/>
    <w:rsid w:val="00472F2F"/>
    <w:rsid w:val="00476815"/>
    <w:rsid w:val="004925E1"/>
    <w:rsid w:val="004930A3"/>
    <w:rsid w:val="00493BAD"/>
    <w:rsid w:val="004A102E"/>
    <w:rsid w:val="004A5642"/>
    <w:rsid w:val="004B2314"/>
    <w:rsid w:val="004C3208"/>
    <w:rsid w:val="004C6BEC"/>
    <w:rsid w:val="004C7723"/>
    <w:rsid w:val="004D6290"/>
    <w:rsid w:val="004E1B74"/>
    <w:rsid w:val="004E3E86"/>
    <w:rsid w:val="004F18E1"/>
    <w:rsid w:val="004F616B"/>
    <w:rsid w:val="00501757"/>
    <w:rsid w:val="00512B0F"/>
    <w:rsid w:val="00513A6D"/>
    <w:rsid w:val="00526E5B"/>
    <w:rsid w:val="00526FBE"/>
    <w:rsid w:val="0052781E"/>
    <w:rsid w:val="005313B2"/>
    <w:rsid w:val="00537B02"/>
    <w:rsid w:val="00540508"/>
    <w:rsid w:val="00543F9F"/>
    <w:rsid w:val="00545823"/>
    <w:rsid w:val="00562807"/>
    <w:rsid w:val="00562F86"/>
    <w:rsid w:val="005643F7"/>
    <w:rsid w:val="005676DF"/>
    <w:rsid w:val="00571F43"/>
    <w:rsid w:val="00574EED"/>
    <w:rsid w:val="00577FC1"/>
    <w:rsid w:val="00583056"/>
    <w:rsid w:val="00586EBA"/>
    <w:rsid w:val="00587080"/>
    <w:rsid w:val="00587569"/>
    <w:rsid w:val="00591080"/>
    <w:rsid w:val="00592D28"/>
    <w:rsid w:val="005949BA"/>
    <w:rsid w:val="005954B6"/>
    <w:rsid w:val="005A46AB"/>
    <w:rsid w:val="005B2A48"/>
    <w:rsid w:val="005B3A65"/>
    <w:rsid w:val="005C1BEC"/>
    <w:rsid w:val="005E05B1"/>
    <w:rsid w:val="005E10F2"/>
    <w:rsid w:val="005E6007"/>
    <w:rsid w:val="005F187E"/>
    <w:rsid w:val="005F6287"/>
    <w:rsid w:val="00600343"/>
    <w:rsid w:val="00612104"/>
    <w:rsid w:val="00615E94"/>
    <w:rsid w:val="00627D27"/>
    <w:rsid w:val="00635447"/>
    <w:rsid w:val="006368F0"/>
    <w:rsid w:val="00644749"/>
    <w:rsid w:val="00644F17"/>
    <w:rsid w:val="00646A99"/>
    <w:rsid w:val="006548A3"/>
    <w:rsid w:val="006577BD"/>
    <w:rsid w:val="006634D2"/>
    <w:rsid w:val="00663A8E"/>
    <w:rsid w:val="00666A9D"/>
    <w:rsid w:val="00672BA8"/>
    <w:rsid w:val="00676719"/>
    <w:rsid w:val="00680D9B"/>
    <w:rsid w:val="0068792C"/>
    <w:rsid w:val="006A7CF1"/>
    <w:rsid w:val="006B308A"/>
    <w:rsid w:val="006B41A4"/>
    <w:rsid w:val="006B6E20"/>
    <w:rsid w:val="006C4568"/>
    <w:rsid w:val="006D518F"/>
    <w:rsid w:val="006D5C24"/>
    <w:rsid w:val="006D6A2A"/>
    <w:rsid w:val="006E17DA"/>
    <w:rsid w:val="006E34B2"/>
    <w:rsid w:val="006F0DB7"/>
    <w:rsid w:val="006F30E8"/>
    <w:rsid w:val="007044F0"/>
    <w:rsid w:val="00706C74"/>
    <w:rsid w:val="007135DD"/>
    <w:rsid w:val="00716AA0"/>
    <w:rsid w:val="007222FE"/>
    <w:rsid w:val="00722358"/>
    <w:rsid w:val="007319FA"/>
    <w:rsid w:val="0074567B"/>
    <w:rsid w:val="00756B04"/>
    <w:rsid w:val="0076285E"/>
    <w:rsid w:val="0077026B"/>
    <w:rsid w:val="007A008D"/>
    <w:rsid w:val="007B5A5E"/>
    <w:rsid w:val="007E00FD"/>
    <w:rsid w:val="007F230F"/>
    <w:rsid w:val="007F5152"/>
    <w:rsid w:val="007F5428"/>
    <w:rsid w:val="007F66B1"/>
    <w:rsid w:val="008029C7"/>
    <w:rsid w:val="00805126"/>
    <w:rsid w:val="0081082E"/>
    <w:rsid w:val="00821705"/>
    <w:rsid w:val="0083385A"/>
    <w:rsid w:val="0085134D"/>
    <w:rsid w:val="00852FEC"/>
    <w:rsid w:val="00861D01"/>
    <w:rsid w:val="008807BC"/>
    <w:rsid w:val="00880F41"/>
    <w:rsid w:val="00886B63"/>
    <w:rsid w:val="008930FE"/>
    <w:rsid w:val="0089580C"/>
    <w:rsid w:val="008A0434"/>
    <w:rsid w:val="008A0798"/>
    <w:rsid w:val="008A2029"/>
    <w:rsid w:val="008C6446"/>
    <w:rsid w:val="008D05E6"/>
    <w:rsid w:val="008D4D0F"/>
    <w:rsid w:val="008E6361"/>
    <w:rsid w:val="008F2B3B"/>
    <w:rsid w:val="008F4F11"/>
    <w:rsid w:val="00903D16"/>
    <w:rsid w:val="0090637A"/>
    <w:rsid w:val="0090656C"/>
    <w:rsid w:val="00926205"/>
    <w:rsid w:val="00927458"/>
    <w:rsid w:val="00933192"/>
    <w:rsid w:val="00940D9B"/>
    <w:rsid w:val="009414C9"/>
    <w:rsid w:val="00950D9E"/>
    <w:rsid w:val="00961AB0"/>
    <w:rsid w:val="00971A12"/>
    <w:rsid w:val="00972C86"/>
    <w:rsid w:val="0097711F"/>
    <w:rsid w:val="0098151A"/>
    <w:rsid w:val="00981E3D"/>
    <w:rsid w:val="00984A2C"/>
    <w:rsid w:val="00984B3F"/>
    <w:rsid w:val="009853E4"/>
    <w:rsid w:val="0098637E"/>
    <w:rsid w:val="00992836"/>
    <w:rsid w:val="009941B7"/>
    <w:rsid w:val="00996576"/>
    <w:rsid w:val="009A0651"/>
    <w:rsid w:val="009A5B68"/>
    <w:rsid w:val="009B3E2B"/>
    <w:rsid w:val="009C74D1"/>
    <w:rsid w:val="009D07C7"/>
    <w:rsid w:val="009D07CB"/>
    <w:rsid w:val="009D0B0F"/>
    <w:rsid w:val="009E03F7"/>
    <w:rsid w:val="009F2BA3"/>
    <w:rsid w:val="00A04FBD"/>
    <w:rsid w:val="00A12018"/>
    <w:rsid w:val="00A1267B"/>
    <w:rsid w:val="00A14EF7"/>
    <w:rsid w:val="00A2244E"/>
    <w:rsid w:val="00A264CA"/>
    <w:rsid w:val="00A33117"/>
    <w:rsid w:val="00A3423E"/>
    <w:rsid w:val="00A37EAD"/>
    <w:rsid w:val="00A43987"/>
    <w:rsid w:val="00A50EC6"/>
    <w:rsid w:val="00A52026"/>
    <w:rsid w:val="00A538B0"/>
    <w:rsid w:val="00A61106"/>
    <w:rsid w:val="00A65908"/>
    <w:rsid w:val="00A714B1"/>
    <w:rsid w:val="00A8204F"/>
    <w:rsid w:val="00A832B2"/>
    <w:rsid w:val="00A87BE4"/>
    <w:rsid w:val="00A90A97"/>
    <w:rsid w:val="00AB3D96"/>
    <w:rsid w:val="00AE2C42"/>
    <w:rsid w:val="00AE4C28"/>
    <w:rsid w:val="00AE7FD5"/>
    <w:rsid w:val="00AF4CCD"/>
    <w:rsid w:val="00B05D33"/>
    <w:rsid w:val="00B17B3F"/>
    <w:rsid w:val="00B222FF"/>
    <w:rsid w:val="00B23AA6"/>
    <w:rsid w:val="00B2766E"/>
    <w:rsid w:val="00B3209F"/>
    <w:rsid w:val="00B32BF0"/>
    <w:rsid w:val="00B47C1B"/>
    <w:rsid w:val="00B51CA9"/>
    <w:rsid w:val="00B527CE"/>
    <w:rsid w:val="00B54504"/>
    <w:rsid w:val="00B55330"/>
    <w:rsid w:val="00B603B3"/>
    <w:rsid w:val="00B60658"/>
    <w:rsid w:val="00B763DB"/>
    <w:rsid w:val="00B769D6"/>
    <w:rsid w:val="00B92AA4"/>
    <w:rsid w:val="00B9551F"/>
    <w:rsid w:val="00B95EB1"/>
    <w:rsid w:val="00BA2AF4"/>
    <w:rsid w:val="00BC227E"/>
    <w:rsid w:val="00BC31EC"/>
    <w:rsid w:val="00BC6723"/>
    <w:rsid w:val="00BE36D0"/>
    <w:rsid w:val="00BF05FD"/>
    <w:rsid w:val="00BF7C23"/>
    <w:rsid w:val="00C0070F"/>
    <w:rsid w:val="00C10B97"/>
    <w:rsid w:val="00C155CB"/>
    <w:rsid w:val="00C166D3"/>
    <w:rsid w:val="00C178B4"/>
    <w:rsid w:val="00C27DE6"/>
    <w:rsid w:val="00C37667"/>
    <w:rsid w:val="00C41464"/>
    <w:rsid w:val="00C42661"/>
    <w:rsid w:val="00C5476B"/>
    <w:rsid w:val="00C57324"/>
    <w:rsid w:val="00C576B9"/>
    <w:rsid w:val="00C70279"/>
    <w:rsid w:val="00C71277"/>
    <w:rsid w:val="00C75BA8"/>
    <w:rsid w:val="00C83FA7"/>
    <w:rsid w:val="00C87361"/>
    <w:rsid w:val="00C8738A"/>
    <w:rsid w:val="00CB1802"/>
    <w:rsid w:val="00CB2580"/>
    <w:rsid w:val="00CD1628"/>
    <w:rsid w:val="00D06339"/>
    <w:rsid w:val="00D06FAE"/>
    <w:rsid w:val="00D2647C"/>
    <w:rsid w:val="00D304BE"/>
    <w:rsid w:val="00D31F46"/>
    <w:rsid w:val="00D33D19"/>
    <w:rsid w:val="00D40161"/>
    <w:rsid w:val="00D40162"/>
    <w:rsid w:val="00D711AD"/>
    <w:rsid w:val="00DA46D9"/>
    <w:rsid w:val="00DA727F"/>
    <w:rsid w:val="00DC1604"/>
    <w:rsid w:val="00DD44D0"/>
    <w:rsid w:val="00DD558E"/>
    <w:rsid w:val="00DE2819"/>
    <w:rsid w:val="00DE2870"/>
    <w:rsid w:val="00DE7928"/>
    <w:rsid w:val="00E00BF3"/>
    <w:rsid w:val="00E02924"/>
    <w:rsid w:val="00E02C85"/>
    <w:rsid w:val="00E151CA"/>
    <w:rsid w:val="00E15353"/>
    <w:rsid w:val="00E170DD"/>
    <w:rsid w:val="00E20676"/>
    <w:rsid w:val="00E25F81"/>
    <w:rsid w:val="00E265B1"/>
    <w:rsid w:val="00E33AC3"/>
    <w:rsid w:val="00E4054C"/>
    <w:rsid w:val="00E53EFA"/>
    <w:rsid w:val="00E54989"/>
    <w:rsid w:val="00E6005E"/>
    <w:rsid w:val="00E607C3"/>
    <w:rsid w:val="00E82798"/>
    <w:rsid w:val="00EB14D3"/>
    <w:rsid w:val="00EC0B4F"/>
    <w:rsid w:val="00EC0EC1"/>
    <w:rsid w:val="00ED0F92"/>
    <w:rsid w:val="00ED5B83"/>
    <w:rsid w:val="00EE0B95"/>
    <w:rsid w:val="00EF1076"/>
    <w:rsid w:val="00EF250A"/>
    <w:rsid w:val="00F2090A"/>
    <w:rsid w:val="00F35905"/>
    <w:rsid w:val="00F373CE"/>
    <w:rsid w:val="00F44183"/>
    <w:rsid w:val="00F61285"/>
    <w:rsid w:val="00F65ADE"/>
    <w:rsid w:val="00F723B2"/>
    <w:rsid w:val="00F834C2"/>
    <w:rsid w:val="00F940F6"/>
    <w:rsid w:val="00F95D09"/>
    <w:rsid w:val="00F973F4"/>
    <w:rsid w:val="00FA533F"/>
    <w:rsid w:val="00FB7F52"/>
    <w:rsid w:val="00FC5DD6"/>
    <w:rsid w:val="00FC638B"/>
    <w:rsid w:val="00FD1BB2"/>
    <w:rsid w:val="00FD7FEB"/>
    <w:rsid w:val="00FE2649"/>
    <w:rsid w:val="00FE4B23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0CD88"/>
  <w15:docId w15:val="{311B882A-6BCB-46FF-A4BA-7647E265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F55FE-C89C-423A-9A73-E4448088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>Home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dodávky</dc:title>
  <dc:subject/>
  <dc:creator>novakovao</dc:creator>
  <cp:keywords/>
  <cp:lastModifiedBy>Radek Meluzin</cp:lastModifiedBy>
  <cp:revision>9</cp:revision>
  <dcterms:created xsi:type="dcterms:W3CDTF">2017-09-06T14:28:00Z</dcterms:created>
  <dcterms:modified xsi:type="dcterms:W3CDTF">2017-11-13T13:37:00Z</dcterms:modified>
</cp:coreProperties>
</file>